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958" w:rsidRDefault="00066958"/>
    <w:p w:rsidR="00D81C7B" w:rsidRDefault="00D81C7B" w:rsidP="00D81C7B">
      <w:pPr>
        <w:pStyle w:val="Heading2"/>
      </w:pPr>
      <w:bookmarkStart w:id="0" w:name="_Toc274665479"/>
      <w:bookmarkStart w:id="1" w:name="_Toc424022093"/>
      <w:r>
        <w:t xml:space="preserve">Assignment </w:t>
      </w:r>
      <w:proofErr w:type="spellStart"/>
      <w:r>
        <w:t>7B</w:t>
      </w:r>
      <w:proofErr w:type="spellEnd"/>
    </w:p>
    <w:p w:rsidR="00D81C7B" w:rsidRPr="00830823" w:rsidRDefault="00D81C7B" w:rsidP="00D81C7B">
      <w:pPr>
        <w:pStyle w:val="Heading2"/>
      </w:pPr>
      <w:r w:rsidRPr="00830823">
        <w:t>Assignment: Create an Incident Response Policy</w:t>
      </w:r>
      <w:bookmarkEnd w:id="0"/>
      <w:bookmarkEnd w:id="1"/>
    </w:p>
    <w:p w:rsidR="00D81C7B" w:rsidRPr="00830823" w:rsidRDefault="00D81C7B" w:rsidP="00D81C7B">
      <w:pPr>
        <w:pStyle w:val="Style2"/>
        <w:spacing w:before="0" w:after="0"/>
        <w:rPr>
          <w:rFonts w:cs="Arial"/>
          <w:szCs w:val="20"/>
        </w:rPr>
      </w:pPr>
    </w:p>
    <w:p w:rsidR="00D81C7B" w:rsidRPr="00830823" w:rsidRDefault="00D81C7B" w:rsidP="00D81C7B">
      <w:pPr>
        <w:pStyle w:val="ListParagraph"/>
        <w:spacing w:after="0" w:line="360" w:lineRule="auto"/>
        <w:ind w:left="0"/>
        <w:rPr>
          <w:rFonts w:cs="Arial"/>
          <w:b/>
          <w:szCs w:val="20"/>
        </w:rPr>
      </w:pPr>
      <w:r w:rsidRPr="00830823">
        <w:rPr>
          <w:rFonts w:cs="Arial"/>
          <w:b/>
          <w:szCs w:val="20"/>
        </w:rPr>
        <w:t>Learning Objectives and Outcomes</w:t>
      </w:r>
    </w:p>
    <w:p w:rsidR="00D81C7B" w:rsidRPr="00830823" w:rsidRDefault="00D81C7B" w:rsidP="00D81C7B">
      <w:pPr>
        <w:pStyle w:val="Style2"/>
        <w:numPr>
          <w:ilvl w:val="0"/>
          <w:numId w:val="3"/>
        </w:numPr>
        <w:spacing w:before="0" w:after="0"/>
        <w:rPr>
          <w:rFonts w:cs="Arial"/>
          <w:b w:val="0"/>
          <w:szCs w:val="20"/>
        </w:rPr>
      </w:pPr>
      <w:r>
        <w:rPr>
          <w:rFonts w:cs="Arial"/>
          <w:b w:val="0"/>
          <w:szCs w:val="20"/>
        </w:rPr>
        <w:t>C</w:t>
      </w:r>
      <w:r w:rsidRPr="00830823">
        <w:rPr>
          <w:rFonts w:cs="Arial"/>
          <w:b w:val="0"/>
          <w:szCs w:val="20"/>
        </w:rPr>
        <w:t>reate an incident response policy for a health care organization.</w:t>
      </w:r>
    </w:p>
    <w:p w:rsidR="00D81C7B" w:rsidRPr="00830823" w:rsidRDefault="00D81C7B" w:rsidP="00D81C7B">
      <w:pPr>
        <w:pStyle w:val="Style2"/>
        <w:numPr>
          <w:ilvl w:val="0"/>
          <w:numId w:val="3"/>
        </w:numPr>
        <w:spacing w:before="0" w:after="0"/>
        <w:rPr>
          <w:rFonts w:cs="Arial"/>
          <w:b w:val="0"/>
          <w:szCs w:val="20"/>
        </w:rPr>
      </w:pPr>
      <w:r>
        <w:rPr>
          <w:rFonts w:cs="Arial"/>
          <w:b w:val="0"/>
          <w:szCs w:val="20"/>
        </w:rPr>
        <w:t>E</w:t>
      </w:r>
      <w:r w:rsidRPr="00830823">
        <w:rPr>
          <w:rFonts w:cs="Arial"/>
          <w:b w:val="0"/>
          <w:szCs w:val="20"/>
        </w:rPr>
        <w:t>xplore policy creation for incident response for a health care organization.</w:t>
      </w:r>
    </w:p>
    <w:p w:rsidR="00D81C7B" w:rsidRPr="00830823" w:rsidRDefault="00D81C7B" w:rsidP="00D81C7B">
      <w:pPr>
        <w:pStyle w:val="Style2"/>
        <w:spacing w:before="0" w:after="0"/>
        <w:rPr>
          <w:rFonts w:cs="Arial"/>
          <w:szCs w:val="20"/>
        </w:rPr>
      </w:pPr>
    </w:p>
    <w:p w:rsidR="00D81C7B" w:rsidRPr="00830823" w:rsidRDefault="00D81C7B" w:rsidP="00D81C7B">
      <w:pPr>
        <w:pStyle w:val="Style2"/>
        <w:spacing w:before="0" w:after="0"/>
        <w:rPr>
          <w:rFonts w:cs="Arial"/>
          <w:szCs w:val="20"/>
        </w:rPr>
      </w:pPr>
      <w:r w:rsidRPr="00830823">
        <w:rPr>
          <w:rFonts w:cs="Arial"/>
          <w:szCs w:val="20"/>
        </w:rPr>
        <w:t>Scenario</w:t>
      </w:r>
    </w:p>
    <w:p w:rsidR="00D81C7B" w:rsidRPr="00830823" w:rsidRDefault="00D81C7B" w:rsidP="00D81C7B">
      <w:pPr>
        <w:pStyle w:val="Style2"/>
        <w:spacing w:before="0" w:after="0"/>
        <w:rPr>
          <w:rFonts w:cs="Arial"/>
          <w:b w:val="0"/>
          <w:szCs w:val="20"/>
        </w:rPr>
      </w:pPr>
      <w:r w:rsidRPr="00830823">
        <w:rPr>
          <w:rFonts w:cs="Arial"/>
          <w:b w:val="0"/>
          <w:szCs w:val="20"/>
        </w:rPr>
        <w:t>You work for a large, private health</w:t>
      </w:r>
      <w:r>
        <w:rPr>
          <w:rFonts w:cs="Arial"/>
          <w:b w:val="0"/>
          <w:szCs w:val="20"/>
        </w:rPr>
        <w:t xml:space="preserve"> </w:t>
      </w:r>
      <w:r w:rsidRPr="00830823">
        <w:rPr>
          <w:rFonts w:cs="Arial"/>
          <w:b w:val="0"/>
          <w:szCs w:val="20"/>
        </w:rPr>
        <w:t xml:space="preserve">care organization that has </w:t>
      </w:r>
      <w:r w:rsidRPr="00D302FB">
        <w:rPr>
          <w:rFonts w:cs="Arial"/>
          <w:b w:val="0"/>
          <w:noProof/>
          <w:szCs w:val="20"/>
        </w:rPr>
        <w:t>server</w:t>
      </w:r>
      <w:r w:rsidRPr="00830823">
        <w:rPr>
          <w:rFonts w:cs="Arial"/>
          <w:b w:val="0"/>
          <w:szCs w:val="20"/>
        </w:rPr>
        <w:t xml:space="preserve">, mainframe, and RSA user access. Sean, your manager, has been asked to provide the latest version of the organization’s incident response policy. To his knowledge, no policy exists. He has asked you to research and create an incident response policy over the weekend. </w:t>
      </w:r>
    </w:p>
    <w:p w:rsidR="00D81C7B" w:rsidRPr="00830823" w:rsidRDefault="00D81C7B" w:rsidP="00D81C7B">
      <w:pPr>
        <w:pStyle w:val="Style2"/>
        <w:spacing w:before="0" w:after="0"/>
        <w:rPr>
          <w:rFonts w:cs="Arial"/>
          <w:b w:val="0"/>
          <w:szCs w:val="20"/>
        </w:rPr>
      </w:pPr>
    </w:p>
    <w:p w:rsidR="00D81C7B" w:rsidRPr="00830823" w:rsidRDefault="00D81C7B" w:rsidP="00D81C7B">
      <w:pPr>
        <w:pStyle w:val="Style2"/>
        <w:spacing w:before="0" w:after="0"/>
        <w:rPr>
          <w:rFonts w:cs="Arial"/>
          <w:szCs w:val="20"/>
        </w:rPr>
      </w:pPr>
      <w:r w:rsidRPr="00830823">
        <w:rPr>
          <w:rFonts w:cs="Arial"/>
          <w:szCs w:val="20"/>
        </w:rPr>
        <w:t>Assignment Requirements</w:t>
      </w:r>
    </w:p>
    <w:p w:rsidR="00D81C7B" w:rsidRDefault="00D81C7B" w:rsidP="00D81C7B">
      <w:pPr>
        <w:pStyle w:val="Style2"/>
        <w:spacing w:after="0"/>
        <w:rPr>
          <w:rFonts w:cs="Arial"/>
          <w:b w:val="0"/>
          <w:szCs w:val="20"/>
        </w:rPr>
      </w:pPr>
      <w:r w:rsidRPr="00830823">
        <w:rPr>
          <w:rFonts w:cs="Arial"/>
          <w:b w:val="0"/>
          <w:szCs w:val="20"/>
        </w:rPr>
        <w:t xml:space="preserve">Look for at least two incident response policies for organizations of a similar type to your organization. </w:t>
      </w:r>
      <w:r w:rsidRPr="00D302FB">
        <w:rPr>
          <w:rFonts w:cs="Arial"/>
          <w:b w:val="0"/>
          <w:noProof/>
          <w:szCs w:val="20"/>
        </w:rPr>
        <w:t>In addition</w:t>
      </w:r>
      <w:r w:rsidRPr="00830823">
        <w:rPr>
          <w:rFonts w:cs="Arial"/>
          <w:b w:val="0"/>
          <w:szCs w:val="20"/>
        </w:rPr>
        <w:t xml:space="preserve">, download </w:t>
      </w:r>
      <w:proofErr w:type="spellStart"/>
      <w:r w:rsidRPr="00830823">
        <w:rPr>
          <w:rFonts w:cs="Arial"/>
          <w:b w:val="0"/>
          <w:szCs w:val="20"/>
        </w:rPr>
        <w:t>NIST</w:t>
      </w:r>
      <w:proofErr w:type="spellEnd"/>
      <w:r w:rsidRPr="00830823">
        <w:rPr>
          <w:rFonts w:cs="Arial"/>
          <w:b w:val="0"/>
          <w:szCs w:val="20"/>
        </w:rPr>
        <w:t xml:space="preserve"> “Computer Security Incident Handling Guide,</w:t>
      </w:r>
      <w:r>
        <w:rPr>
          <w:rFonts w:cs="Arial"/>
          <w:b w:val="0"/>
          <w:szCs w:val="20"/>
        </w:rPr>
        <w:t xml:space="preserve"> rev 2</w:t>
      </w:r>
      <w:r w:rsidRPr="00830823">
        <w:rPr>
          <w:rFonts w:cs="Arial"/>
          <w:b w:val="0"/>
          <w:szCs w:val="20"/>
        </w:rPr>
        <w:t xml:space="preserve">” </w:t>
      </w:r>
      <w:proofErr w:type="spellStart"/>
      <w:r w:rsidRPr="00830823">
        <w:rPr>
          <w:rFonts w:cs="Arial"/>
          <w:b w:val="0"/>
          <w:szCs w:val="20"/>
        </w:rPr>
        <w:t>SP800</w:t>
      </w:r>
      <w:proofErr w:type="spellEnd"/>
      <w:r w:rsidRPr="00830823">
        <w:rPr>
          <w:rFonts w:cs="Arial"/>
          <w:b w:val="0"/>
          <w:szCs w:val="20"/>
        </w:rPr>
        <w:t>-61</w:t>
      </w:r>
      <w:r>
        <w:rPr>
          <w:rFonts w:cs="Arial"/>
          <w:b w:val="0"/>
          <w:szCs w:val="20"/>
        </w:rPr>
        <w:t xml:space="preserve"> located at </w:t>
      </w:r>
      <w:r w:rsidRPr="00405C16">
        <w:t>http://csrc.nist.gov/publications/nistpubs/800-61rev2/SP800-61rev2.pdf</w:t>
      </w:r>
      <w:r w:rsidRPr="00830823">
        <w:rPr>
          <w:rFonts w:cs="Arial"/>
          <w:b w:val="0"/>
          <w:szCs w:val="20"/>
        </w:rPr>
        <w:t>.</w:t>
      </w:r>
      <w:r>
        <w:rPr>
          <w:rFonts w:cs="Arial"/>
          <w:b w:val="0"/>
          <w:szCs w:val="20"/>
        </w:rPr>
        <w:t xml:space="preserve"> </w:t>
      </w:r>
      <w:r w:rsidRPr="00830823">
        <w:rPr>
          <w:rFonts w:cs="Arial"/>
          <w:b w:val="0"/>
          <w:szCs w:val="20"/>
        </w:rPr>
        <w:t xml:space="preserve"> </w:t>
      </w:r>
    </w:p>
    <w:p w:rsidR="00D81C7B" w:rsidRPr="00830823" w:rsidRDefault="00D81C7B" w:rsidP="00D81C7B">
      <w:pPr>
        <w:pStyle w:val="Style2"/>
        <w:spacing w:after="0"/>
        <w:rPr>
          <w:rFonts w:cs="Arial"/>
          <w:b w:val="0"/>
          <w:szCs w:val="20"/>
        </w:rPr>
      </w:pPr>
      <w:r w:rsidRPr="00830823">
        <w:rPr>
          <w:rFonts w:cs="Arial"/>
          <w:b w:val="0"/>
          <w:szCs w:val="20"/>
        </w:rPr>
        <w:t xml:space="preserve">Based on your research, create an initial draft of an incident response policy for your organization. Consider HIPAA and other </w:t>
      </w:r>
      <w:r w:rsidRPr="00405C16">
        <w:rPr>
          <w:rFonts w:cs="Arial"/>
          <w:b w:val="0"/>
          <w:szCs w:val="20"/>
        </w:rPr>
        <w:t>health care–</w:t>
      </w:r>
      <w:r w:rsidRPr="00830823">
        <w:rPr>
          <w:rFonts w:cs="Arial"/>
          <w:b w:val="0"/>
          <w:szCs w:val="20"/>
        </w:rPr>
        <w:t>related compliance requirements. Create a summary report that justifies the content you included in the draft policy. Reference your research so that Sean may add or refine this report before submission to senior management.</w:t>
      </w:r>
    </w:p>
    <w:p w:rsidR="00D81C7B" w:rsidRPr="00830823" w:rsidRDefault="00D81C7B" w:rsidP="00D81C7B">
      <w:pPr>
        <w:pStyle w:val="Style2"/>
        <w:spacing w:before="0" w:after="0"/>
        <w:rPr>
          <w:rFonts w:cs="Arial"/>
          <w:szCs w:val="20"/>
        </w:rPr>
      </w:pPr>
    </w:p>
    <w:p w:rsidR="00D81C7B" w:rsidRPr="00830823" w:rsidRDefault="00D81C7B" w:rsidP="00D81C7B">
      <w:pPr>
        <w:pStyle w:val="Style2"/>
        <w:spacing w:before="0" w:after="0"/>
        <w:rPr>
          <w:rFonts w:cs="Arial"/>
          <w:szCs w:val="20"/>
        </w:rPr>
      </w:pPr>
      <w:r w:rsidRPr="00830823">
        <w:rPr>
          <w:rFonts w:cs="Arial"/>
          <w:szCs w:val="20"/>
        </w:rPr>
        <w:t>Required Resources</w:t>
      </w:r>
    </w:p>
    <w:p w:rsidR="00D81C7B" w:rsidRPr="00830823" w:rsidRDefault="00D81C7B" w:rsidP="00D81C7B">
      <w:pPr>
        <w:numPr>
          <w:ilvl w:val="0"/>
          <w:numId w:val="2"/>
        </w:numPr>
        <w:spacing w:after="0" w:line="360" w:lineRule="auto"/>
        <w:rPr>
          <w:rFonts w:cs="Arial"/>
          <w:szCs w:val="20"/>
        </w:rPr>
      </w:pPr>
      <w:r w:rsidRPr="00830823">
        <w:rPr>
          <w:rFonts w:cs="Arial"/>
          <w:bCs/>
          <w:szCs w:val="20"/>
        </w:rPr>
        <w:t xml:space="preserve">Access to the Internet </w:t>
      </w:r>
    </w:p>
    <w:p w:rsidR="00D81C7B" w:rsidRPr="00830823" w:rsidRDefault="00D81C7B" w:rsidP="00D81C7B">
      <w:pPr>
        <w:pStyle w:val="Style2"/>
        <w:spacing w:before="0" w:after="0"/>
        <w:rPr>
          <w:rFonts w:cs="Arial"/>
          <w:szCs w:val="20"/>
        </w:rPr>
      </w:pPr>
    </w:p>
    <w:p w:rsidR="00843BD2" w:rsidRPr="00830823" w:rsidRDefault="00843BD2" w:rsidP="00843BD2">
      <w:pPr>
        <w:pStyle w:val="Style2"/>
        <w:spacing w:before="0" w:after="0"/>
        <w:rPr>
          <w:rFonts w:cs="Arial"/>
          <w:szCs w:val="20"/>
        </w:rPr>
      </w:pPr>
      <w:r w:rsidRPr="00830823">
        <w:rPr>
          <w:rFonts w:cs="Arial"/>
          <w:szCs w:val="20"/>
        </w:rPr>
        <w:t>Submission Requirements</w:t>
      </w:r>
    </w:p>
    <w:p w:rsidR="00843BD2" w:rsidRPr="00830823" w:rsidRDefault="00843BD2" w:rsidP="00843BD2">
      <w:pPr>
        <w:numPr>
          <w:ilvl w:val="0"/>
          <w:numId w:val="1"/>
        </w:numPr>
        <w:spacing w:after="0" w:line="360" w:lineRule="auto"/>
        <w:rPr>
          <w:rFonts w:cs="Arial"/>
          <w:bCs/>
          <w:szCs w:val="20"/>
        </w:rPr>
      </w:pPr>
      <w:r w:rsidRPr="00830823">
        <w:rPr>
          <w:rFonts w:cs="Arial"/>
          <w:bCs/>
          <w:szCs w:val="20"/>
        </w:rPr>
        <w:t>Format: Microsoft Word</w:t>
      </w:r>
    </w:p>
    <w:p w:rsidR="00843BD2" w:rsidRPr="00830823" w:rsidRDefault="00843BD2" w:rsidP="00843BD2">
      <w:pPr>
        <w:numPr>
          <w:ilvl w:val="0"/>
          <w:numId w:val="1"/>
        </w:numPr>
        <w:spacing w:after="0" w:line="360" w:lineRule="auto"/>
        <w:rPr>
          <w:rFonts w:cs="Arial"/>
          <w:szCs w:val="20"/>
        </w:rPr>
      </w:pPr>
      <w:r w:rsidRPr="00830823">
        <w:rPr>
          <w:rFonts w:cs="Arial"/>
          <w:bCs/>
          <w:szCs w:val="20"/>
        </w:rPr>
        <w:t>Font</w:t>
      </w:r>
      <w:r w:rsidRPr="00830823">
        <w:rPr>
          <w:rFonts w:cs="Arial"/>
          <w:szCs w:val="20"/>
        </w:rPr>
        <w:t xml:space="preserve">: </w:t>
      </w:r>
      <w:r>
        <w:rPr>
          <w:rFonts w:cs="Arial"/>
          <w:szCs w:val="20"/>
        </w:rPr>
        <w:t>Times New Roman, 12-Point</w:t>
      </w:r>
      <w:r w:rsidRPr="00830823">
        <w:rPr>
          <w:rFonts w:cs="Arial"/>
          <w:szCs w:val="20"/>
        </w:rPr>
        <w:t>, Double-Space</w:t>
      </w:r>
    </w:p>
    <w:p w:rsidR="00843BD2" w:rsidRPr="00830823" w:rsidRDefault="00843BD2" w:rsidP="00843BD2">
      <w:pPr>
        <w:numPr>
          <w:ilvl w:val="0"/>
          <w:numId w:val="1"/>
        </w:numPr>
        <w:spacing w:after="0" w:line="360" w:lineRule="auto"/>
        <w:rPr>
          <w:rFonts w:cs="Arial"/>
          <w:bCs/>
          <w:szCs w:val="20"/>
        </w:rPr>
      </w:pPr>
      <w:r>
        <w:rPr>
          <w:rFonts w:cs="Arial"/>
          <w:bCs/>
          <w:szCs w:val="20"/>
        </w:rPr>
        <w:t>Citation Style: APA</w:t>
      </w:r>
    </w:p>
    <w:p w:rsidR="00843BD2" w:rsidRPr="00830823" w:rsidRDefault="00843BD2" w:rsidP="00843BD2">
      <w:pPr>
        <w:numPr>
          <w:ilvl w:val="0"/>
          <w:numId w:val="1"/>
        </w:numPr>
        <w:spacing w:after="0" w:line="360" w:lineRule="auto"/>
        <w:rPr>
          <w:rFonts w:cs="Arial"/>
          <w:bCs/>
          <w:color w:val="000000"/>
          <w:szCs w:val="20"/>
        </w:rPr>
      </w:pPr>
      <w:r w:rsidRPr="00830823">
        <w:rPr>
          <w:rFonts w:cs="Arial"/>
          <w:bCs/>
          <w:color w:val="000000"/>
          <w:szCs w:val="20"/>
        </w:rPr>
        <w:t>Length: 1–2 pages</w:t>
      </w:r>
    </w:p>
    <w:p w:rsidR="00D81C7B" w:rsidRPr="00830823" w:rsidRDefault="00D81C7B" w:rsidP="00D81C7B">
      <w:pPr>
        <w:pStyle w:val="Style2"/>
        <w:spacing w:before="0" w:after="0"/>
        <w:rPr>
          <w:rFonts w:cs="Arial"/>
          <w:szCs w:val="20"/>
        </w:rPr>
      </w:pPr>
      <w:bookmarkStart w:id="2" w:name="_GoBack"/>
      <w:bookmarkEnd w:id="2"/>
    </w:p>
    <w:p w:rsidR="00D81C7B" w:rsidRPr="00830823" w:rsidRDefault="00D81C7B" w:rsidP="00D81C7B">
      <w:pPr>
        <w:pStyle w:val="Style2"/>
        <w:spacing w:before="0" w:after="0"/>
        <w:rPr>
          <w:rFonts w:cs="Arial"/>
          <w:color w:val="0000FF"/>
          <w:szCs w:val="20"/>
        </w:rPr>
      </w:pPr>
      <w:r w:rsidRPr="00830823">
        <w:rPr>
          <w:rFonts w:cs="Arial"/>
          <w:szCs w:val="20"/>
        </w:rPr>
        <w:t>Self-Assessment Checklist</w:t>
      </w:r>
    </w:p>
    <w:p w:rsidR="00D81C7B" w:rsidRPr="00830823" w:rsidRDefault="00D81C7B" w:rsidP="00D81C7B">
      <w:pPr>
        <w:numPr>
          <w:ilvl w:val="0"/>
          <w:numId w:val="4"/>
        </w:numPr>
        <w:spacing w:after="0" w:line="360" w:lineRule="auto"/>
        <w:rPr>
          <w:rFonts w:cs="Arial"/>
          <w:b/>
          <w:szCs w:val="20"/>
        </w:rPr>
      </w:pPr>
      <w:r w:rsidRPr="00830823">
        <w:rPr>
          <w:rFonts w:cs="Arial"/>
          <w:szCs w:val="20"/>
        </w:rPr>
        <w:t>I created a sound draft policy for incident response.</w:t>
      </w:r>
    </w:p>
    <w:p w:rsidR="00D81C7B" w:rsidRPr="00830823" w:rsidRDefault="00D81C7B" w:rsidP="00D81C7B">
      <w:pPr>
        <w:numPr>
          <w:ilvl w:val="0"/>
          <w:numId w:val="4"/>
        </w:numPr>
        <w:spacing w:after="0" w:line="360" w:lineRule="auto"/>
        <w:rPr>
          <w:rFonts w:cs="Arial"/>
          <w:szCs w:val="20"/>
        </w:rPr>
      </w:pPr>
      <w:r w:rsidRPr="00830823">
        <w:rPr>
          <w:rFonts w:cs="Arial"/>
          <w:szCs w:val="20"/>
        </w:rPr>
        <w:t>I considered HIP</w:t>
      </w:r>
      <w:r>
        <w:rPr>
          <w:rFonts w:cs="Arial"/>
          <w:szCs w:val="20"/>
        </w:rPr>
        <w:t>A</w:t>
      </w:r>
      <w:r w:rsidRPr="00830823">
        <w:rPr>
          <w:rFonts w:cs="Arial"/>
          <w:szCs w:val="20"/>
        </w:rPr>
        <w:t xml:space="preserve">A and other </w:t>
      </w:r>
      <w:r>
        <w:rPr>
          <w:rFonts w:cs="Arial"/>
          <w:szCs w:val="20"/>
        </w:rPr>
        <w:t xml:space="preserve">health </w:t>
      </w:r>
      <w:r w:rsidRPr="00346906">
        <w:rPr>
          <w:rFonts w:cs="Arial"/>
          <w:szCs w:val="20"/>
        </w:rPr>
        <w:t>care</w:t>
      </w:r>
      <w:r>
        <w:rPr>
          <w:rFonts w:cs="Arial"/>
          <w:szCs w:val="20"/>
        </w:rPr>
        <w:t>–</w:t>
      </w:r>
      <w:r w:rsidRPr="00830823">
        <w:rPr>
          <w:rFonts w:cs="Arial"/>
          <w:szCs w:val="20"/>
        </w:rPr>
        <w:t>related compliance requirements.</w:t>
      </w:r>
    </w:p>
    <w:p w:rsidR="00D81C7B" w:rsidRPr="00830823" w:rsidRDefault="00D81C7B" w:rsidP="00D81C7B">
      <w:pPr>
        <w:numPr>
          <w:ilvl w:val="0"/>
          <w:numId w:val="4"/>
        </w:numPr>
        <w:spacing w:after="0" w:line="360" w:lineRule="auto"/>
        <w:rPr>
          <w:rFonts w:cs="Arial"/>
          <w:szCs w:val="20"/>
        </w:rPr>
      </w:pPr>
      <w:r w:rsidRPr="00830823">
        <w:rPr>
          <w:rFonts w:cs="Arial"/>
          <w:szCs w:val="20"/>
        </w:rPr>
        <w:t>I wrote a summary report that justifies my selection of content in the draft policy.</w:t>
      </w:r>
    </w:p>
    <w:p w:rsidR="00D81C7B" w:rsidRDefault="00D81C7B" w:rsidP="00D81C7B">
      <w:r w:rsidRPr="00830823">
        <w:rPr>
          <w:i/>
          <w:color w:val="C00000"/>
          <w:szCs w:val="20"/>
        </w:rPr>
        <w:br w:type="page"/>
      </w:r>
    </w:p>
    <w:sectPr w:rsidR="00D81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E45D0"/>
    <w:multiLevelType w:val="hybridMultilevel"/>
    <w:tmpl w:val="0AF0FE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1772EA"/>
    <w:multiLevelType w:val="hybridMultilevel"/>
    <w:tmpl w:val="9072D1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172CF9"/>
    <w:multiLevelType w:val="hybridMultilevel"/>
    <w:tmpl w:val="EBBAC6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C34832"/>
    <w:multiLevelType w:val="hybridMultilevel"/>
    <w:tmpl w:val="962EDD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jQzNzA2MTCyNDCyMDdT0lEKTi0uzszPAykwrgUAvFRefSwAAAA="/>
  </w:docVars>
  <w:rsids>
    <w:rsidRoot w:val="00D81C7B"/>
    <w:rsid w:val="00066958"/>
    <w:rsid w:val="00843BD2"/>
    <w:rsid w:val="00AB7FAD"/>
    <w:rsid w:val="00D302FB"/>
    <w:rsid w:val="00D81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D9C68D-3A6D-4941-9925-6CA7FE774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81C7B"/>
    <w:pPr>
      <w:spacing w:after="200" w:line="276" w:lineRule="auto"/>
    </w:pPr>
    <w:rPr>
      <w:rFonts w:ascii="Arial" w:eastAsia="Times New Roman" w:hAnsi="Arial" w:cs="Times New Roman"/>
      <w:sz w:val="20"/>
    </w:rPr>
  </w:style>
  <w:style w:type="paragraph" w:styleId="Heading2">
    <w:name w:val="heading 2"/>
    <w:basedOn w:val="Normal"/>
    <w:next w:val="Normal"/>
    <w:link w:val="Heading2Char"/>
    <w:uiPriority w:val="99"/>
    <w:qFormat/>
    <w:rsid w:val="00D81C7B"/>
    <w:pPr>
      <w:spacing w:after="0" w:line="360" w:lineRule="auto"/>
      <w:outlineLvl w:val="1"/>
    </w:pPr>
    <w:rPr>
      <w:rFonts w:cs="Arial"/>
      <w:b/>
      <w:bCs/>
      <w:color w:val="0072D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81C7B"/>
    <w:rPr>
      <w:rFonts w:ascii="Arial" w:eastAsia="Times New Roman" w:hAnsi="Arial" w:cs="Arial"/>
      <w:b/>
      <w:bCs/>
      <w:color w:val="0072DA"/>
      <w:sz w:val="24"/>
      <w:szCs w:val="24"/>
    </w:rPr>
  </w:style>
  <w:style w:type="paragraph" w:customStyle="1" w:styleId="Style2">
    <w:name w:val="Style 2"/>
    <w:basedOn w:val="Normal"/>
    <w:link w:val="Style2Char"/>
    <w:uiPriority w:val="99"/>
    <w:rsid w:val="00D81C7B"/>
    <w:pPr>
      <w:spacing w:before="60" w:line="360" w:lineRule="auto"/>
    </w:pPr>
    <w:rPr>
      <w:b/>
    </w:rPr>
  </w:style>
  <w:style w:type="character" w:customStyle="1" w:styleId="Style2Char">
    <w:name w:val="Style 2 Char"/>
    <w:basedOn w:val="DefaultParagraphFont"/>
    <w:link w:val="Style2"/>
    <w:uiPriority w:val="99"/>
    <w:locked/>
    <w:rsid w:val="00D81C7B"/>
    <w:rPr>
      <w:rFonts w:ascii="Arial" w:eastAsia="Times New Roman" w:hAnsi="Arial" w:cs="Times New Roman"/>
      <w:b/>
      <w:sz w:val="20"/>
    </w:rPr>
  </w:style>
  <w:style w:type="paragraph" w:styleId="ListParagraph">
    <w:name w:val="List Paragraph"/>
    <w:basedOn w:val="Normal"/>
    <w:link w:val="ListParagraphChar"/>
    <w:uiPriority w:val="34"/>
    <w:qFormat/>
    <w:rsid w:val="00D81C7B"/>
    <w:pPr>
      <w:ind w:left="720"/>
      <w:contextualSpacing/>
    </w:pPr>
  </w:style>
  <w:style w:type="character" w:customStyle="1" w:styleId="ListParagraphChar">
    <w:name w:val="List Paragraph Char"/>
    <w:basedOn w:val="DefaultParagraphFont"/>
    <w:link w:val="ListParagraph"/>
    <w:uiPriority w:val="34"/>
    <w:locked/>
    <w:rsid w:val="00D81C7B"/>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250</Words>
  <Characters>1427</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Assignment 7B</vt:lpstr>
      <vt:lpstr>    Assignment: Create an Incident Response Policy</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Jacquilin Porter</dc:creator>
  <cp:keywords/>
  <dc:description/>
  <cp:lastModifiedBy>Jacquilin Porter</cp:lastModifiedBy>
  <cp:revision>4</cp:revision>
  <dcterms:created xsi:type="dcterms:W3CDTF">2017-05-19T12:25:00Z</dcterms:created>
  <dcterms:modified xsi:type="dcterms:W3CDTF">2017-05-19T12:45:00Z</dcterms:modified>
</cp:coreProperties>
</file>